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87CC" w14:textId="7FE2313F" w:rsidR="009F2F35" w:rsidRDefault="6648331B" w:rsidP="3FE95051">
      <w:pPr>
        <w:pStyle w:val="BodyText"/>
        <w:ind w:right="101"/>
      </w:pPr>
      <w:r w:rsidRPr="005A12DB">
        <w:rPr>
          <w:color w:val="000000" w:themeColor="text1"/>
          <w:highlight w:val="yellow"/>
        </w:rPr>
        <w:t>Company Letterhead</w:t>
      </w:r>
    </w:p>
    <w:p w14:paraId="20F2D296" w14:textId="77777777" w:rsidR="009F2F35" w:rsidRDefault="009F2F35" w:rsidP="3FE95051">
      <w:pPr>
        <w:pStyle w:val="BodyText"/>
        <w:rPr>
          <w:sz w:val="21"/>
          <w:szCs w:val="21"/>
        </w:rPr>
      </w:pPr>
    </w:p>
    <w:p w14:paraId="4916A3D3" w14:textId="6228A974" w:rsidR="25516368" w:rsidRDefault="25516368" w:rsidP="3D9EF025">
      <w:pPr>
        <w:pStyle w:val="BodyText"/>
        <w:ind w:left="2071" w:right="2068"/>
        <w:jc w:val="center"/>
      </w:pPr>
      <w:r>
        <w:t>Non-Co</w:t>
      </w:r>
      <w:r w:rsidR="7A8CE800">
        <w:t>llusion</w:t>
      </w:r>
      <w:r>
        <w:t xml:space="preserve"> Statement</w:t>
      </w:r>
    </w:p>
    <w:p w14:paraId="2940FEA3" w14:textId="77777777" w:rsidR="009F2F35" w:rsidRDefault="6648331B" w:rsidP="3FE95051">
      <w:pPr>
        <w:pStyle w:val="BodyText"/>
        <w:rPr>
          <w:sz w:val="20"/>
          <w:szCs w:val="20"/>
        </w:rPr>
      </w:pPr>
      <w:r w:rsidRPr="3FE95051">
        <w:rPr>
          <w:sz w:val="20"/>
          <w:szCs w:val="20"/>
        </w:rPr>
        <w:t xml:space="preserve">  </w:t>
      </w:r>
      <w:r w:rsidRPr="3FE95051">
        <w:rPr>
          <w:sz w:val="20"/>
          <w:szCs w:val="20"/>
          <w:highlight w:val="yellow"/>
        </w:rPr>
        <w:t>Date</w:t>
      </w:r>
    </w:p>
    <w:p w14:paraId="6CB30F3B" w14:textId="77777777" w:rsidR="009F2F35" w:rsidRDefault="009F2F35" w:rsidP="3FE95051">
      <w:pPr>
        <w:pStyle w:val="BodyText"/>
        <w:rPr>
          <w:sz w:val="16"/>
          <w:szCs w:val="16"/>
        </w:rPr>
      </w:pPr>
    </w:p>
    <w:p w14:paraId="4277765C" w14:textId="14025FAE" w:rsidR="009F2F35" w:rsidRDefault="6648331B" w:rsidP="3FE95051">
      <w:pPr>
        <w:pStyle w:val="BodyText"/>
        <w:ind w:left="120"/>
        <w:rPr>
          <w:color w:val="000000" w:themeColor="text1"/>
        </w:rPr>
      </w:pPr>
      <w:r w:rsidRPr="3FE95051">
        <w:rPr>
          <w:color w:val="000000" w:themeColor="text1"/>
        </w:rPr>
        <w:t>Company Contact</w:t>
      </w:r>
    </w:p>
    <w:p w14:paraId="0AA42942" w14:textId="3A1D4557" w:rsidR="009F2F35" w:rsidRDefault="6648331B" w:rsidP="3FE95051">
      <w:pPr>
        <w:pStyle w:val="BodyText"/>
        <w:ind w:left="120"/>
        <w:rPr>
          <w:color w:val="000000" w:themeColor="text1"/>
        </w:rPr>
      </w:pPr>
      <w:r w:rsidRPr="3FE95051">
        <w:rPr>
          <w:color w:val="000000" w:themeColor="text1"/>
        </w:rPr>
        <w:t xml:space="preserve">Company Name </w:t>
      </w:r>
    </w:p>
    <w:p w14:paraId="4F8CC230" w14:textId="0FF9FE1D" w:rsidR="009F2F35" w:rsidRDefault="6648331B" w:rsidP="3FE95051">
      <w:pPr>
        <w:pStyle w:val="BodyText"/>
        <w:ind w:left="120"/>
        <w:rPr>
          <w:color w:val="000000" w:themeColor="text1"/>
        </w:rPr>
      </w:pPr>
      <w:r w:rsidRPr="3FE95051">
        <w:rPr>
          <w:color w:val="000000" w:themeColor="text1"/>
        </w:rPr>
        <w:t>Address of Company</w:t>
      </w:r>
    </w:p>
    <w:p w14:paraId="6AD501B5" w14:textId="77777777" w:rsidR="009F2F35" w:rsidRDefault="009F2F35" w:rsidP="3FE95051">
      <w:pPr>
        <w:pStyle w:val="BodyText"/>
        <w:ind w:left="120"/>
        <w:rPr>
          <w:color w:val="000000" w:themeColor="text1"/>
        </w:rPr>
      </w:pPr>
    </w:p>
    <w:p w14:paraId="11D59A75" w14:textId="77777777" w:rsidR="009F2F35" w:rsidRDefault="6648331B" w:rsidP="3FE95051">
      <w:pPr>
        <w:pStyle w:val="BodyText"/>
        <w:ind w:left="115" w:right="3168"/>
      </w:pPr>
      <w:r>
        <w:t xml:space="preserve">Kansas Office of Broadband Development (KOBD) </w:t>
      </w:r>
    </w:p>
    <w:p w14:paraId="2917DF9E" w14:textId="596EC5A5" w:rsidR="009F2F35" w:rsidRDefault="6648331B" w:rsidP="3FE95051">
      <w:pPr>
        <w:pStyle w:val="BodyText"/>
        <w:ind w:left="115" w:right="3168"/>
      </w:pPr>
      <w:r>
        <w:t xml:space="preserve">Attn: Broadband Equity, Access, and Deployment Program Office (BEAD) </w:t>
      </w:r>
    </w:p>
    <w:p w14:paraId="72504DB0" w14:textId="77777777" w:rsidR="009F2F35" w:rsidRDefault="6648331B" w:rsidP="3FE95051">
      <w:pPr>
        <w:pStyle w:val="BodyText"/>
        <w:ind w:left="115" w:right="3168"/>
        <w:rPr>
          <w:b/>
          <w:bCs/>
        </w:rPr>
      </w:pPr>
      <w:r w:rsidRPr="3FE95051">
        <w:rPr>
          <w:rStyle w:val="Strong"/>
          <w:b w:val="0"/>
          <w:bCs w:val="0"/>
        </w:rPr>
        <w:t>1000 SW Jackson, Suite 100</w:t>
      </w:r>
      <w:r w:rsidR="009F2F35">
        <w:br/>
      </w:r>
      <w:r w:rsidRPr="3FE95051">
        <w:rPr>
          <w:rStyle w:val="Strong"/>
          <w:b w:val="0"/>
          <w:bCs w:val="0"/>
        </w:rPr>
        <w:t>Topeka, KS 66612</w:t>
      </w:r>
    </w:p>
    <w:p w14:paraId="0DB8BCC3" w14:textId="77777777" w:rsidR="009F2F35" w:rsidRDefault="009F2F35" w:rsidP="3FE95051">
      <w:pPr>
        <w:pStyle w:val="BodyText"/>
        <w:rPr>
          <w:sz w:val="20"/>
          <w:szCs w:val="20"/>
        </w:rPr>
      </w:pPr>
    </w:p>
    <w:p w14:paraId="33EF31A7" w14:textId="77777777" w:rsidR="009F2F35" w:rsidRDefault="6648331B" w:rsidP="3FE95051">
      <w:pPr>
        <w:pStyle w:val="BodyText"/>
        <w:ind w:left="120"/>
      </w:pPr>
      <w:r>
        <w:t>Ladies and Gentlemen:</w:t>
      </w:r>
    </w:p>
    <w:p w14:paraId="3B4EBCF7" w14:textId="77777777" w:rsidR="009F2F35" w:rsidRDefault="009F2F35" w:rsidP="3FE95051">
      <w:pPr>
        <w:pStyle w:val="BodyText"/>
        <w:ind w:left="120"/>
        <w:rPr>
          <w:sz w:val="19"/>
          <w:szCs w:val="19"/>
        </w:rPr>
      </w:pPr>
    </w:p>
    <w:p w14:paraId="266EE461" w14:textId="3AC0F82F" w:rsidR="6648331B" w:rsidRDefault="6648331B" w:rsidP="3D9EF025">
      <w:pPr>
        <w:pStyle w:val="BodyText"/>
        <w:ind w:left="120" w:right="167"/>
        <w:rPr>
          <w:color w:val="231F20"/>
        </w:rPr>
      </w:pPr>
      <w:r w:rsidRPr="47722921">
        <w:rPr>
          <w:color w:val="231F20"/>
        </w:rPr>
        <w:t xml:space="preserve">Pursuant to the </w:t>
      </w:r>
      <w:r w:rsidRPr="47722921">
        <w:rPr>
          <w:i/>
          <w:iCs/>
          <w:color w:val="231F20"/>
          <w:u w:val="single"/>
        </w:rPr>
        <w:t>BEAD</w:t>
      </w:r>
      <w:r w:rsidRPr="47722921">
        <w:rPr>
          <w:color w:val="231F20"/>
        </w:rPr>
        <w:t>, Notice of Funding Opportunity (“NOFO”), adopted on May 13, 2022, issued by the National Telecommunications and Information Administration (“NTIA”), Funding Opportunity Number NTIA-BEAD-2022, [</w:t>
      </w:r>
      <w:r w:rsidRPr="47722921">
        <w:rPr>
          <w:color w:val="231F20"/>
          <w:highlight w:val="yellow"/>
        </w:rPr>
        <w:t>Company Name</w:t>
      </w:r>
      <w:r w:rsidRPr="47722921">
        <w:rPr>
          <w:color w:val="231F20"/>
        </w:rPr>
        <w:t xml:space="preserve">] certifies and acknowledges </w:t>
      </w:r>
      <w:r w:rsidR="56AE9C26" w:rsidRPr="47722921">
        <w:rPr>
          <w:color w:val="231F20"/>
        </w:rPr>
        <w:t>a Non-Co</w:t>
      </w:r>
      <w:r w:rsidR="23578850" w:rsidRPr="47722921">
        <w:rPr>
          <w:color w:val="231F20"/>
        </w:rPr>
        <w:t>llusion</w:t>
      </w:r>
      <w:r w:rsidR="43ED8941" w:rsidRPr="47722921">
        <w:rPr>
          <w:color w:val="231F20"/>
        </w:rPr>
        <w:t xml:space="preserve"> Statement.</w:t>
      </w:r>
    </w:p>
    <w:p w14:paraId="363DE56F" w14:textId="77777777" w:rsidR="009F2F35" w:rsidRDefault="009F2F35" w:rsidP="3FE95051">
      <w:pPr>
        <w:pStyle w:val="BodyText"/>
        <w:ind w:left="120" w:right="167"/>
      </w:pPr>
    </w:p>
    <w:p w14:paraId="7210F165" w14:textId="2BD946C6" w:rsidR="43ED8941" w:rsidRDefault="007902A2" w:rsidP="3D9EF025">
      <w:pPr>
        <w:pStyle w:val="BodyText"/>
        <w:ind w:left="120" w:right="167"/>
      </w:pPr>
      <w:r w:rsidRPr="007902A2">
        <w:t>KOBD encourages a free, open and competitive bidding environment and will apply these principles to BEAD</w:t>
      </w:r>
      <w:r>
        <w:t xml:space="preserve">. </w:t>
      </w:r>
      <w:r w:rsidR="168D4923">
        <w:t xml:space="preserve">In addition, BEAD implements several new requirements designed to mitigate the risks of indirect collusion between applicants in the form of public communication about desired service areas, funding requests, or other information that could lead to anti-competitive signaling behavior or other forms of coordination by applicants. In addition, all </w:t>
      </w:r>
      <w:r w:rsidR="00007A9D">
        <w:t>applicants</w:t>
      </w:r>
      <w:r w:rsidR="168D4923">
        <w:t xml:space="preserve"> also will agree to adhere to the specific BEAD rule prohibiting any </w:t>
      </w:r>
      <w:r w:rsidR="00071986">
        <w:t>applicants</w:t>
      </w:r>
      <w:r w:rsidR="168D4923">
        <w:t xml:space="preserve"> from publicly disclosing that it has received an award until after KOBD announces the end of BEAD after </w:t>
      </w:r>
      <w:r w:rsidR="168D4923" w:rsidRPr="00C47BB9">
        <w:t>Round</w:t>
      </w:r>
      <w:r w:rsidR="00C47BB9" w:rsidRPr="00C47BB9">
        <w:t xml:space="preserve"> 1</w:t>
      </w:r>
      <w:r w:rsidR="168D4923" w:rsidRPr="00C47BB9">
        <w:t>,</w:t>
      </w:r>
      <w:r w:rsidR="168D4923">
        <w:t xml:space="preserve"> or subsequent rounds are completed. This prohibition specifically applies to any </w:t>
      </w:r>
      <w:r w:rsidR="00AE1ED9">
        <w:t>applicants</w:t>
      </w:r>
      <w:r w:rsidR="168D4923">
        <w:t xml:space="preserve"> confidentially notified of a Round 1 award, and failure to comply with this rule shall result in the disqualification of any remaining Round 2 applications</w:t>
      </w:r>
      <w:r w:rsidR="2933E1F7">
        <w:t xml:space="preserve">. </w:t>
      </w:r>
    </w:p>
    <w:p w14:paraId="5DE4DAFF" w14:textId="77777777" w:rsidR="009F2F35" w:rsidRDefault="009F2F35" w:rsidP="3FE95051">
      <w:pPr>
        <w:pStyle w:val="BodyText"/>
        <w:ind w:left="120" w:right="167"/>
      </w:pPr>
    </w:p>
    <w:p w14:paraId="3CCBFEDB" w14:textId="25786B4B" w:rsidR="009F2F35" w:rsidRDefault="6648331B" w:rsidP="3FE95051">
      <w:pPr>
        <w:pStyle w:val="BodyText"/>
        <w:ind w:left="120" w:right="167"/>
      </w:pPr>
      <w:r>
        <w:t xml:space="preserve">Please certify the information below for the </w:t>
      </w:r>
      <w:r w:rsidR="4B9F6A36">
        <w:t>acceptance of these terms</w:t>
      </w:r>
      <w:r>
        <w:t xml:space="preserve">.  </w:t>
      </w:r>
    </w:p>
    <w:p w14:paraId="0765672C" w14:textId="77777777" w:rsidR="009F2F35" w:rsidRDefault="009F2F35" w:rsidP="3FE95051">
      <w:pPr>
        <w:pStyle w:val="BodyText"/>
        <w:rPr>
          <w:sz w:val="21"/>
          <w:szCs w:val="21"/>
        </w:rPr>
      </w:pPr>
    </w:p>
    <w:p w14:paraId="120C8A40" w14:textId="4D169FD5" w:rsidR="009F2F35" w:rsidRDefault="6648331B" w:rsidP="3FE95051">
      <w:pPr>
        <w:pStyle w:val="BodyText"/>
        <w:ind w:left="120"/>
      </w:pPr>
      <w:r>
        <w:t>Certification</w:t>
      </w:r>
      <w:r w:rsidR="5C2E6022">
        <w:t>: I</w:t>
      </w:r>
      <w:r>
        <w:t xml:space="preserve">, </w:t>
      </w:r>
      <w:r w:rsidR="005B69AF">
        <w:t>[</w:t>
      </w:r>
      <w:r w:rsidRPr="47722921">
        <w:rPr>
          <w:highlight w:val="yellow"/>
        </w:rPr>
        <w:t>Company Contact</w:t>
      </w:r>
      <w:r w:rsidR="005B69AF">
        <w:t>]</w:t>
      </w:r>
      <w:r>
        <w:t xml:space="preserve">, duly authorized by </w:t>
      </w:r>
      <w:r w:rsidR="005B69AF">
        <w:t>[</w:t>
      </w:r>
      <w:r w:rsidRPr="47722921">
        <w:rPr>
          <w:highlight w:val="yellow"/>
        </w:rPr>
        <w:t>Company Name</w:t>
      </w:r>
      <w:r w:rsidR="005B69AF">
        <w:t>]</w:t>
      </w:r>
      <w:r>
        <w:t xml:space="preserve">, certify </w:t>
      </w:r>
      <w:r w:rsidR="035C5F12">
        <w:t>the acceptance of the terms above</w:t>
      </w:r>
      <w:r>
        <w:t xml:space="preserve">.  </w:t>
      </w:r>
      <w:r w:rsidR="161341CB">
        <w:t xml:space="preserve"> </w:t>
      </w:r>
    </w:p>
    <w:p w14:paraId="55B9E5A1" w14:textId="77777777" w:rsidR="009F2F35" w:rsidRDefault="009F2F35" w:rsidP="3FE95051">
      <w:pPr>
        <w:pStyle w:val="BodyText"/>
        <w:ind w:left="120"/>
      </w:pPr>
    </w:p>
    <w:p w14:paraId="60F38565" w14:textId="174D206B" w:rsidR="009F2F35" w:rsidRDefault="6648331B" w:rsidP="3FE95051">
      <w:pPr>
        <w:pStyle w:val="BodyText"/>
        <w:ind w:left="120"/>
        <w:rPr>
          <w:highlight w:val="yellow"/>
        </w:rPr>
      </w:pPr>
      <w:r w:rsidRPr="3FE95051">
        <w:rPr>
          <w:highlight w:val="yellow"/>
        </w:rPr>
        <w:t>Signature</w:t>
      </w:r>
    </w:p>
    <w:p w14:paraId="6DD1F8F1" w14:textId="2EB6E287" w:rsidR="009F2F35" w:rsidRDefault="6648331B" w:rsidP="3FE95051">
      <w:pPr>
        <w:pStyle w:val="BodyText"/>
        <w:ind w:left="120"/>
        <w:rPr>
          <w:highlight w:val="yellow"/>
        </w:rPr>
      </w:pPr>
      <w:r w:rsidRPr="3FE95051">
        <w:rPr>
          <w:highlight w:val="yellow"/>
        </w:rPr>
        <w:t>Printed Name</w:t>
      </w:r>
    </w:p>
    <w:p w14:paraId="3441F7B2" w14:textId="221FB320" w:rsidR="009F2F35" w:rsidRDefault="6648331B" w:rsidP="3FE95051">
      <w:pPr>
        <w:pStyle w:val="BodyText"/>
        <w:ind w:left="120"/>
        <w:rPr>
          <w:highlight w:val="yellow"/>
        </w:rPr>
      </w:pPr>
      <w:r w:rsidRPr="3FE95051">
        <w:rPr>
          <w:highlight w:val="yellow"/>
        </w:rPr>
        <w:t>Company Name</w:t>
      </w:r>
    </w:p>
    <w:p w14:paraId="18F1812A" w14:textId="127EA925" w:rsidR="009F2F35" w:rsidRDefault="6648331B" w:rsidP="3FE95051">
      <w:pPr>
        <w:pStyle w:val="BodyText"/>
        <w:ind w:left="120"/>
        <w:rPr>
          <w:highlight w:val="yellow"/>
        </w:rPr>
      </w:pPr>
      <w:r w:rsidRPr="3FE95051">
        <w:rPr>
          <w:highlight w:val="yellow"/>
        </w:rPr>
        <w:t>Title</w:t>
      </w:r>
    </w:p>
    <w:p w14:paraId="23D73862" w14:textId="2593AC63" w:rsidR="009F2F35" w:rsidRDefault="6648331B" w:rsidP="3FE95051">
      <w:pPr>
        <w:pStyle w:val="BodyText"/>
        <w:ind w:left="120"/>
      </w:pPr>
      <w:r w:rsidRPr="3D9EF025">
        <w:rPr>
          <w:highlight w:val="yellow"/>
        </w:rPr>
        <w:t>Date</w:t>
      </w:r>
    </w:p>
    <w:p w14:paraId="3992B98B" w14:textId="3761A1CB" w:rsidR="001D20EE" w:rsidRPr="00AC79DD" w:rsidRDefault="001D20EE" w:rsidP="47722921">
      <w:pPr>
        <w:pStyle w:val="BodyText"/>
      </w:pPr>
    </w:p>
    <w:sectPr w:rsidR="001D20EE" w:rsidRPr="00AC79DD" w:rsidSect="00865AFC">
      <w:headerReference w:type="default" r:id="rId11"/>
      <w:footerReference w:type="default" r:id="rId12"/>
      <w:pgSz w:w="12240" w:h="15840"/>
      <w:pgMar w:top="720" w:right="720" w:bottom="720" w:left="720" w:header="720" w:footer="1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3DCC" w14:textId="77777777" w:rsidR="000B14B3" w:rsidRDefault="000B14B3" w:rsidP="00FD393D">
      <w:r>
        <w:separator/>
      </w:r>
    </w:p>
  </w:endnote>
  <w:endnote w:type="continuationSeparator" w:id="0">
    <w:p w14:paraId="5F6289AA" w14:textId="77777777" w:rsidR="000B14B3" w:rsidRDefault="000B14B3" w:rsidP="00FD393D">
      <w:r>
        <w:continuationSeparator/>
      </w:r>
    </w:p>
  </w:endnote>
  <w:endnote w:type="continuationNotice" w:id="1">
    <w:p w14:paraId="042668C6" w14:textId="77777777" w:rsidR="000B14B3" w:rsidRDefault="000B1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B5F3" w14:textId="282E8F49" w:rsidR="00C47BB9" w:rsidRDefault="00C47BB9" w:rsidP="00C47BB9">
    <w:pPr>
      <w:pStyle w:val="Footer"/>
      <w:jc w:val="right"/>
    </w:pPr>
    <w:r>
      <w:t>Updated:  8/20/24</w:t>
    </w:r>
  </w:p>
  <w:p w14:paraId="5968E2B7" w14:textId="5D2D5BBF" w:rsidR="00656048" w:rsidRDefault="006560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AF52" w14:textId="77777777" w:rsidR="000B14B3" w:rsidRDefault="000B14B3" w:rsidP="00FD393D">
      <w:r>
        <w:separator/>
      </w:r>
    </w:p>
  </w:footnote>
  <w:footnote w:type="continuationSeparator" w:id="0">
    <w:p w14:paraId="398320C5" w14:textId="77777777" w:rsidR="000B14B3" w:rsidRDefault="000B14B3" w:rsidP="00FD393D">
      <w:r>
        <w:continuationSeparator/>
      </w:r>
    </w:p>
  </w:footnote>
  <w:footnote w:type="continuationNotice" w:id="1">
    <w:p w14:paraId="1B5CDCE0" w14:textId="77777777" w:rsidR="000B14B3" w:rsidRDefault="000B1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D54F" w14:textId="6A8521C1" w:rsidR="00656048" w:rsidRDefault="0065604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72905"/>
    <w:multiLevelType w:val="hybridMultilevel"/>
    <w:tmpl w:val="B484B1F0"/>
    <w:lvl w:ilvl="0" w:tplc="F64A0C82">
      <w:start w:val="1"/>
      <w:numFmt w:val="decimal"/>
      <w:lvlText w:val="(%1)"/>
      <w:lvlJc w:val="left"/>
      <w:pPr>
        <w:ind w:left="1607" w:hanging="768"/>
      </w:pPr>
      <w:rPr>
        <w:rFonts w:ascii="Times New Roman" w:eastAsia="Times New Roman" w:hAnsi="Times New Roman" w:cs="Times New Roman" w:hint="default"/>
        <w:b w:val="0"/>
        <w:bCs w:val="0"/>
        <w:i w:val="0"/>
        <w:iCs w:val="0"/>
        <w:color w:val="231F20"/>
        <w:spacing w:val="0"/>
        <w:w w:val="101"/>
        <w:sz w:val="22"/>
        <w:szCs w:val="22"/>
        <w:lang w:val="en-US" w:eastAsia="en-US" w:bidi="ar-SA"/>
      </w:rPr>
    </w:lvl>
    <w:lvl w:ilvl="1" w:tplc="4A6A5204">
      <w:start w:val="1"/>
      <w:numFmt w:val="lowerLetter"/>
      <w:lvlText w:val="(%2)"/>
      <w:lvlJc w:val="left"/>
      <w:pPr>
        <w:ind w:left="2279" w:hanging="720"/>
      </w:pPr>
      <w:rPr>
        <w:rFonts w:ascii="Times New Roman" w:eastAsia="Times New Roman" w:hAnsi="Times New Roman" w:cs="Times New Roman" w:hint="default"/>
        <w:b w:val="0"/>
        <w:bCs w:val="0"/>
        <w:i w:val="0"/>
        <w:iCs w:val="0"/>
        <w:color w:val="231F20"/>
        <w:spacing w:val="-4"/>
        <w:w w:val="101"/>
        <w:sz w:val="22"/>
        <w:szCs w:val="22"/>
        <w:lang w:val="en-US" w:eastAsia="en-US" w:bidi="ar-SA"/>
      </w:rPr>
    </w:lvl>
    <w:lvl w:ilvl="2" w:tplc="ED1AC80C">
      <w:numFmt w:val="bullet"/>
      <w:lvlText w:val="•"/>
      <w:lvlJc w:val="left"/>
      <w:pPr>
        <w:ind w:left="3091" w:hanging="720"/>
      </w:pPr>
      <w:rPr>
        <w:rFonts w:hint="default"/>
        <w:lang w:val="en-US" w:eastAsia="en-US" w:bidi="ar-SA"/>
      </w:rPr>
    </w:lvl>
    <w:lvl w:ilvl="3" w:tplc="0A6A0A38">
      <w:numFmt w:val="bullet"/>
      <w:lvlText w:val="•"/>
      <w:lvlJc w:val="left"/>
      <w:pPr>
        <w:ind w:left="3902" w:hanging="720"/>
      </w:pPr>
      <w:rPr>
        <w:rFonts w:hint="default"/>
        <w:lang w:val="en-US" w:eastAsia="en-US" w:bidi="ar-SA"/>
      </w:rPr>
    </w:lvl>
    <w:lvl w:ilvl="4" w:tplc="6E1EE2DA">
      <w:numFmt w:val="bullet"/>
      <w:lvlText w:val="•"/>
      <w:lvlJc w:val="left"/>
      <w:pPr>
        <w:ind w:left="4713" w:hanging="720"/>
      </w:pPr>
      <w:rPr>
        <w:rFonts w:hint="default"/>
        <w:lang w:val="en-US" w:eastAsia="en-US" w:bidi="ar-SA"/>
      </w:rPr>
    </w:lvl>
    <w:lvl w:ilvl="5" w:tplc="7FDE0678">
      <w:numFmt w:val="bullet"/>
      <w:lvlText w:val="•"/>
      <w:lvlJc w:val="left"/>
      <w:pPr>
        <w:ind w:left="5524" w:hanging="720"/>
      </w:pPr>
      <w:rPr>
        <w:rFonts w:hint="default"/>
        <w:lang w:val="en-US" w:eastAsia="en-US" w:bidi="ar-SA"/>
      </w:rPr>
    </w:lvl>
    <w:lvl w:ilvl="6" w:tplc="A05A3F82">
      <w:numFmt w:val="bullet"/>
      <w:lvlText w:val="•"/>
      <w:lvlJc w:val="left"/>
      <w:pPr>
        <w:ind w:left="6335" w:hanging="720"/>
      </w:pPr>
      <w:rPr>
        <w:rFonts w:hint="default"/>
        <w:lang w:val="en-US" w:eastAsia="en-US" w:bidi="ar-SA"/>
      </w:rPr>
    </w:lvl>
    <w:lvl w:ilvl="7" w:tplc="DD989926">
      <w:numFmt w:val="bullet"/>
      <w:lvlText w:val="•"/>
      <w:lvlJc w:val="left"/>
      <w:pPr>
        <w:ind w:left="7146" w:hanging="720"/>
      </w:pPr>
      <w:rPr>
        <w:rFonts w:hint="default"/>
        <w:lang w:val="en-US" w:eastAsia="en-US" w:bidi="ar-SA"/>
      </w:rPr>
    </w:lvl>
    <w:lvl w:ilvl="8" w:tplc="BF4C5C08">
      <w:numFmt w:val="bullet"/>
      <w:lvlText w:val="•"/>
      <w:lvlJc w:val="left"/>
      <w:pPr>
        <w:ind w:left="7957" w:hanging="720"/>
      </w:pPr>
      <w:rPr>
        <w:rFonts w:hint="default"/>
        <w:lang w:val="en-US" w:eastAsia="en-US" w:bidi="ar-SA"/>
      </w:rPr>
    </w:lvl>
  </w:abstractNum>
  <w:num w:numId="1" w16cid:durableId="16070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3D"/>
    <w:rsid w:val="0000443F"/>
    <w:rsid w:val="00007A9D"/>
    <w:rsid w:val="00040A86"/>
    <w:rsid w:val="00050593"/>
    <w:rsid w:val="00071986"/>
    <w:rsid w:val="000733FF"/>
    <w:rsid w:val="00086858"/>
    <w:rsid w:val="000B14B3"/>
    <w:rsid w:val="000E039F"/>
    <w:rsid w:val="000F6DDD"/>
    <w:rsid w:val="0010106A"/>
    <w:rsid w:val="00124964"/>
    <w:rsid w:val="001441B8"/>
    <w:rsid w:val="00165F85"/>
    <w:rsid w:val="00195298"/>
    <w:rsid w:val="001D20EE"/>
    <w:rsid w:val="00211977"/>
    <w:rsid w:val="0023621A"/>
    <w:rsid w:val="00273A76"/>
    <w:rsid w:val="00292D31"/>
    <w:rsid w:val="002A153F"/>
    <w:rsid w:val="002B6BE2"/>
    <w:rsid w:val="002C2F22"/>
    <w:rsid w:val="002C6AB9"/>
    <w:rsid w:val="002D7B86"/>
    <w:rsid w:val="002E1462"/>
    <w:rsid w:val="00307827"/>
    <w:rsid w:val="00351642"/>
    <w:rsid w:val="00353105"/>
    <w:rsid w:val="00357725"/>
    <w:rsid w:val="003611B2"/>
    <w:rsid w:val="003706FF"/>
    <w:rsid w:val="003726B3"/>
    <w:rsid w:val="0038395C"/>
    <w:rsid w:val="00395EF7"/>
    <w:rsid w:val="003A7E49"/>
    <w:rsid w:val="003B2F3C"/>
    <w:rsid w:val="003F6E47"/>
    <w:rsid w:val="00411A64"/>
    <w:rsid w:val="00417330"/>
    <w:rsid w:val="00427B2B"/>
    <w:rsid w:val="0044233E"/>
    <w:rsid w:val="004819FD"/>
    <w:rsid w:val="004863EE"/>
    <w:rsid w:val="00494166"/>
    <w:rsid w:val="004D1E40"/>
    <w:rsid w:val="004D2B96"/>
    <w:rsid w:val="004D3A8C"/>
    <w:rsid w:val="00533A08"/>
    <w:rsid w:val="00573848"/>
    <w:rsid w:val="005755A0"/>
    <w:rsid w:val="00596A1F"/>
    <w:rsid w:val="005A12DB"/>
    <w:rsid w:val="005B69AF"/>
    <w:rsid w:val="005E319E"/>
    <w:rsid w:val="005F5F66"/>
    <w:rsid w:val="0061239F"/>
    <w:rsid w:val="006235EB"/>
    <w:rsid w:val="00645109"/>
    <w:rsid w:val="00656048"/>
    <w:rsid w:val="006A4FAE"/>
    <w:rsid w:val="006B68F8"/>
    <w:rsid w:val="006C7F1A"/>
    <w:rsid w:val="006E5087"/>
    <w:rsid w:val="00761DEB"/>
    <w:rsid w:val="007902A2"/>
    <w:rsid w:val="007A4F69"/>
    <w:rsid w:val="007C7232"/>
    <w:rsid w:val="008165B9"/>
    <w:rsid w:val="00851934"/>
    <w:rsid w:val="00865AFC"/>
    <w:rsid w:val="00873463"/>
    <w:rsid w:val="00882280"/>
    <w:rsid w:val="008E6537"/>
    <w:rsid w:val="00913B39"/>
    <w:rsid w:val="00931002"/>
    <w:rsid w:val="009615C1"/>
    <w:rsid w:val="009916DF"/>
    <w:rsid w:val="009B27E1"/>
    <w:rsid w:val="009C5282"/>
    <w:rsid w:val="009C5BE2"/>
    <w:rsid w:val="009F2F35"/>
    <w:rsid w:val="00A37D2A"/>
    <w:rsid w:val="00A82FBD"/>
    <w:rsid w:val="00AC79DD"/>
    <w:rsid w:val="00AE1ED9"/>
    <w:rsid w:val="00AF51C3"/>
    <w:rsid w:val="00B0321C"/>
    <w:rsid w:val="00B11365"/>
    <w:rsid w:val="00B250F6"/>
    <w:rsid w:val="00B2769B"/>
    <w:rsid w:val="00B552BF"/>
    <w:rsid w:val="00B57120"/>
    <w:rsid w:val="00B650EC"/>
    <w:rsid w:val="00B66FAD"/>
    <w:rsid w:val="00B70015"/>
    <w:rsid w:val="00BA24FA"/>
    <w:rsid w:val="00BA6156"/>
    <w:rsid w:val="00C44594"/>
    <w:rsid w:val="00C47BB9"/>
    <w:rsid w:val="00C57A43"/>
    <w:rsid w:val="00C97CA1"/>
    <w:rsid w:val="00CA0DB7"/>
    <w:rsid w:val="00CF0997"/>
    <w:rsid w:val="00CF1CDD"/>
    <w:rsid w:val="00D341BF"/>
    <w:rsid w:val="00D44C2D"/>
    <w:rsid w:val="00D96A04"/>
    <w:rsid w:val="00E32817"/>
    <w:rsid w:val="00E52AC9"/>
    <w:rsid w:val="00E53F6D"/>
    <w:rsid w:val="00E64B1D"/>
    <w:rsid w:val="00E66675"/>
    <w:rsid w:val="00E72B31"/>
    <w:rsid w:val="00E94EBE"/>
    <w:rsid w:val="00EE454F"/>
    <w:rsid w:val="00EF5C21"/>
    <w:rsid w:val="00F0798E"/>
    <w:rsid w:val="00F15F23"/>
    <w:rsid w:val="00F3086D"/>
    <w:rsid w:val="00F97C9C"/>
    <w:rsid w:val="00FB43D0"/>
    <w:rsid w:val="00FC12DC"/>
    <w:rsid w:val="00FD393D"/>
    <w:rsid w:val="035C5F12"/>
    <w:rsid w:val="04DEECEA"/>
    <w:rsid w:val="0D8D65C6"/>
    <w:rsid w:val="122F2FAB"/>
    <w:rsid w:val="134280C6"/>
    <w:rsid w:val="161341CB"/>
    <w:rsid w:val="163F5F25"/>
    <w:rsid w:val="168D4923"/>
    <w:rsid w:val="1762F70E"/>
    <w:rsid w:val="18ECB260"/>
    <w:rsid w:val="1D4F8D5F"/>
    <w:rsid w:val="215E2A55"/>
    <w:rsid w:val="23578850"/>
    <w:rsid w:val="2431B77E"/>
    <w:rsid w:val="25516368"/>
    <w:rsid w:val="269832D8"/>
    <w:rsid w:val="27695840"/>
    <w:rsid w:val="2933E1F7"/>
    <w:rsid w:val="2A128818"/>
    <w:rsid w:val="2B4C7670"/>
    <w:rsid w:val="2E0C8999"/>
    <w:rsid w:val="32B3F86D"/>
    <w:rsid w:val="344FC8CE"/>
    <w:rsid w:val="35DBB609"/>
    <w:rsid w:val="35EB992F"/>
    <w:rsid w:val="36BF1002"/>
    <w:rsid w:val="3ABF0A52"/>
    <w:rsid w:val="3AC2B307"/>
    <w:rsid w:val="3BBD2CB6"/>
    <w:rsid w:val="3D9EF025"/>
    <w:rsid w:val="3DF832BC"/>
    <w:rsid w:val="3E505728"/>
    <w:rsid w:val="3FE95051"/>
    <w:rsid w:val="42D6187F"/>
    <w:rsid w:val="43ED8941"/>
    <w:rsid w:val="44B779E0"/>
    <w:rsid w:val="4584E715"/>
    <w:rsid w:val="47722921"/>
    <w:rsid w:val="49488289"/>
    <w:rsid w:val="4B9F6A36"/>
    <w:rsid w:val="4D13BE09"/>
    <w:rsid w:val="4D28638A"/>
    <w:rsid w:val="4DAFACAC"/>
    <w:rsid w:val="5060044C"/>
    <w:rsid w:val="508339D5"/>
    <w:rsid w:val="510DA160"/>
    <w:rsid w:val="52022E9C"/>
    <w:rsid w:val="53A27BFD"/>
    <w:rsid w:val="5517B443"/>
    <w:rsid w:val="56AE9C26"/>
    <w:rsid w:val="573D6695"/>
    <w:rsid w:val="57884AD1"/>
    <w:rsid w:val="5A0D3032"/>
    <w:rsid w:val="5C2E6022"/>
    <w:rsid w:val="5C54618E"/>
    <w:rsid w:val="5E46B6E4"/>
    <w:rsid w:val="60287A53"/>
    <w:rsid w:val="63571D65"/>
    <w:rsid w:val="6648331B"/>
    <w:rsid w:val="66F3C1F0"/>
    <w:rsid w:val="67C00430"/>
    <w:rsid w:val="6E44E23C"/>
    <w:rsid w:val="709A8306"/>
    <w:rsid w:val="7A8CE800"/>
    <w:rsid w:val="7BE280E1"/>
    <w:rsid w:val="7C0C629E"/>
    <w:rsid w:val="7F85E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9371"/>
  <w15:chartTrackingRefBased/>
  <w15:docId w15:val="{5F96E969-4ABB-4B7D-81E5-99AB6DF1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D393D"/>
    <w:pPr>
      <w:ind w:left="207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3D"/>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D393D"/>
  </w:style>
  <w:style w:type="character" w:customStyle="1" w:styleId="BodyTextChar">
    <w:name w:val="Body Text Char"/>
    <w:basedOn w:val="DefaultParagraphFont"/>
    <w:link w:val="BodyText"/>
    <w:uiPriority w:val="1"/>
    <w:rsid w:val="00FD393D"/>
    <w:rPr>
      <w:rFonts w:ascii="Times New Roman" w:eastAsia="Times New Roman" w:hAnsi="Times New Roman" w:cs="Times New Roman"/>
      <w:kern w:val="0"/>
      <w14:ligatures w14:val="none"/>
    </w:rPr>
  </w:style>
  <w:style w:type="paragraph" w:styleId="ListParagraph">
    <w:name w:val="List Paragraph"/>
    <w:basedOn w:val="Normal"/>
    <w:uiPriority w:val="1"/>
    <w:qFormat/>
    <w:rsid w:val="00FD393D"/>
    <w:pPr>
      <w:spacing w:line="246" w:lineRule="exact"/>
      <w:ind w:left="1560" w:hanging="720"/>
    </w:pPr>
  </w:style>
  <w:style w:type="paragraph" w:styleId="Header">
    <w:name w:val="header"/>
    <w:basedOn w:val="Normal"/>
    <w:link w:val="HeaderChar"/>
    <w:uiPriority w:val="99"/>
    <w:unhideWhenUsed/>
    <w:rsid w:val="00FD393D"/>
    <w:pPr>
      <w:tabs>
        <w:tab w:val="center" w:pos="4680"/>
        <w:tab w:val="right" w:pos="9360"/>
      </w:tabs>
    </w:pPr>
  </w:style>
  <w:style w:type="character" w:customStyle="1" w:styleId="HeaderChar">
    <w:name w:val="Header Char"/>
    <w:basedOn w:val="DefaultParagraphFont"/>
    <w:link w:val="Header"/>
    <w:uiPriority w:val="99"/>
    <w:rsid w:val="00FD393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D393D"/>
    <w:pPr>
      <w:tabs>
        <w:tab w:val="center" w:pos="4680"/>
        <w:tab w:val="right" w:pos="9360"/>
      </w:tabs>
    </w:pPr>
  </w:style>
  <w:style w:type="character" w:customStyle="1" w:styleId="FooterChar">
    <w:name w:val="Footer Char"/>
    <w:basedOn w:val="DefaultParagraphFont"/>
    <w:link w:val="Footer"/>
    <w:uiPriority w:val="99"/>
    <w:rsid w:val="00FD393D"/>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16DF"/>
    <w:rPr>
      <w:b/>
      <w:bCs/>
    </w:rPr>
  </w:style>
  <w:style w:type="paragraph" w:customStyle="1" w:styleId="paragraph">
    <w:name w:val="paragraph"/>
    <w:basedOn w:val="Normal"/>
    <w:rsid w:val="0038395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8395C"/>
  </w:style>
  <w:style w:type="character" w:customStyle="1" w:styleId="eop">
    <w:name w:val="eop"/>
    <w:basedOn w:val="DefaultParagraphFont"/>
    <w:rsid w:val="0038395C"/>
  </w:style>
  <w:style w:type="character" w:styleId="Hyperlink">
    <w:name w:val="Hyperlink"/>
    <w:basedOn w:val="DefaultParagraphFont"/>
    <w:uiPriority w:val="99"/>
    <w:unhideWhenUsed/>
    <w:rsid w:val="0038395C"/>
    <w:rPr>
      <w:color w:val="0563C1" w:themeColor="hyperlink"/>
      <w:u w:val="single"/>
    </w:rPr>
  </w:style>
  <w:style w:type="character" w:styleId="UnresolvedMention">
    <w:name w:val="Unresolved Mention"/>
    <w:basedOn w:val="DefaultParagraphFont"/>
    <w:uiPriority w:val="99"/>
    <w:semiHidden/>
    <w:unhideWhenUsed/>
    <w:rsid w:val="0038395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233E"/>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44233E"/>
    <w:rPr>
      <w:b/>
      <w:bCs/>
    </w:rPr>
  </w:style>
  <w:style w:type="character" w:customStyle="1" w:styleId="CommentSubjectChar">
    <w:name w:val="Comment Subject Char"/>
    <w:basedOn w:val="CommentTextChar"/>
    <w:link w:val="CommentSubject"/>
    <w:uiPriority w:val="99"/>
    <w:semiHidden/>
    <w:rsid w:val="0044233E"/>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B57120"/>
  </w:style>
  <w:style w:type="paragraph" w:customStyle="1" w:styleId="pf0">
    <w:name w:val="pf0"/>
    <w:basedOn w:val="Normal"/>
    <w:rsid w:val="006235EB"/>
    <w:pPr>
      <w:widowControl/>
      <w:autoSpaceDE/>
      <w:autoSpaceDN/>
      <w:spacing w:before="100" w:beforeAutospacing="1" w:after="100" w:afterAutospacing="1"/>
    </w:pPr>
    <w:rPr>
      <w:sz w:val="24"/>
      <w:szCs w:val="24"/>
    </w:rPr>
  </w:style>
  <w:style w:type="character" w:customStyle="1" w:styleId="cf01">
    <w:name w:val="cf01"/>
    <w:basedOn w:val="DefaultParagraphFont"/>
    <w:rsid w:val="006235EB"/>
    <w:rPr>
      <w:rFonts w:ascii="Segoe UI" w:hAnsi="Segoe UI" w:cs="Segoe UI" w:hint="default"/>
      <w:sz w:val="18"/>
      <w:szCs w:val="18"/>
    </w:rPr>
  </w:style>
  <w:style w:type="table" w:styleId="TableGrid">
    <w:name w:val="Table Grid"/>
    <w:basedOn w:val="TableNormal"/>
    <w:uiPriority w:val="39"/>
    <w:rsid w:val="001D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7825">
      <w:bodyDiv w:val="1"/>
      <w:marLeft w:val="0"/>
      <w:marRight w:val="0"/>
      <w:marTop w:val="0"/>
      <w:marBottom w:val="0"/>
      <w:divBdr>
        <w:top w:val="none" w:sz="0" w:space="0" w:color="auto"/>
        <w:left w:val="none" w:sz="0" w:space="0" w:color="auto"/>
        <w:bottom w:val="none" w:sz="0" w:space="0" w:color="auto"/>
        <w:right w:val="none" w:sz="0" w:space="0" w:color="auto"/>
      </w:divBdr>
    </w:div>
    <w:div w:id="884633871">
      <w:bodyDiv w:val="1"/>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
        <w:div w:id="733546451">
          <w:marLeft w:val="0"/>
          <w:marRight w:val="0"/>
          <w:marTop w:val="0"/>
          <w:marBottom w:val="0"/>
          <w:divBdr>
            <w:top w:val="none" w:sz="0" w:space="0" w:color="auto"/>
            <w:left w:val="none" w:sz="0" w:space="0" w:color="auto"/>
            <w:bottom w:val="none" w:sz="0" w:space="0" w:color="auto"/>
            <w:right w:val="none" w:sz="0" w:space="0" w:color="auto"/>
          </w:divBdr>
        </w:div>
        <w:div w:id="839193719">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985893305">
          <w:marLeft w:val="0"/>
          <w:marRight w:val="0"/>
          <w:marTop w:val="0"/>
          <w:marBottom w:val="0"/>
          <w:divBdr>
            <w:top w:val="none" w:sz="0" w:space="0" w:color="auto"/>
            <w:left w:val="none" w:sz="0" w:space="0" w:color="auto"/>
            <w:bottom w:val="none" w:sz="0" w:space="0" w:color="auto"/>
            <w:right w:val="none" w:sz="0" w:space="0" w:color="auto"/>
          </w:divBdr>
        </w:div>
        <w:div w:id="2032299367">
          <w:marLeft w:val="0"/>
          <w:marRight w:val="0"/>
          <w:marTop w:val="0"/>
          <w:marBottom w:val="0"/>
          <w:divBdr>
            <w:top w:val="none" w:sz="0" w:space="0" w:color="auto"/>
            <w:left w:val="none" w:sz="0" w:space="0" w:color="auto"/>
            <w:bottom w:val="none" w:sz="0" w:space="0" w:color="auto"/>
            <w:right w:val="none" w:sz="0" w:space="0" w:color="auto"/>
          </w:divBdr>
        </w:div>
      </w:divsChild>
    </w:div>
    <w:div w:id="940799390">
      <w:bodyDiv w:val="1"/>
      <w:marLeft w:val="0"/>
      <w:marRight w:val="0"/>
      <w:marTop w:val="0"/>
      <w:marBottom w:val="0"/>
      <w:divBdr>
        <w:top w:val="none" w:sz="0" w:space="0" w:color="auto"/>
        <w:left w:val="none" w:sz="0" w:space="0" w:color="auto"/>
        <w:bottom w:val="none" w:sz="0" w:space="0" w:color="auto"/>
        <w:right w:val="none" w:sz="0" w:space="0" w:color="auto"/>
      </w:divBdr>
    </w:div>
    <w:div w:id="986592469">
      <w:bodyDiv w:val="1"/>
      <w:marLeft w:val="0"/>
      <w:marRight w:val="0"/>
      <w:marTop w:val="0"/>
      <w:marBottom w:val="0"/>
      <w:divBdr>
        <w:top w:val="none" w:sz="0" w:space="0" w:color="auto"/>
        <w:left w:val="none" w:sz="0" w:space="0" w:color="auto"/>
        <w:bottom w:val="none" w:sz="0" w:space="0" w:color="auto"/>
        <w:right w:val="none" w:sz="0" w:space="0" w:color="auto"/>
      </w:divBdr>
    </w:div>
    <w:div w:id="1197086914">
      <w:bodyDiv w:val="1"/>
      <w:marLeft w:val="0"/>
      <w:marRight w:val="0"/>
      <w:marTop w:val="0"/>
      <w:marBottom w:val="0"/>
      <w:divBdr>
        <w:top w:val="none" w:sz="0" w:space="0" w:color="auto"/>
        <w:left w:val="none" w:sz="0" w:space="0" w:color="auto"/>
        <w:bottom w:val="none" w:sz="0" w:space="0" w:color="auto"/>
        <w:right w:val="none" w:sz="0" w:space="0" w:color="auto"/>
      </w:divBdr>
    </w:div>
    <w:div w:id="1401751305">
      <w:bodyDiv w:val="1"/>
      <w:marLeft w:val="0"/>
      <w:marRight w:val="0"/>
      <w:marTop w:val="0"/>
      <w:marBottom w:val="0"/>
      <w:divBdr>
        <w:top w:val="none" w:sz="0" w:space="0" w:color="auto"/>
        <w:left w:val="none" w:sz="0" w:space="0" w:color="auto"/>
        <w:bottom w:val="none" w:sz="0" w:space="0" w:color="auto"/>
        <w:right w:val="none" w:sz="0" w:space="0" w:color="auto"/>
      </w:divBdr>
    </w:div>
    <w:div w:id="1475685382">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8aeab6-82f1-47ac-bb99-bed8ee70deb8">
      <UserInfo>
        <DisplayName/>
        <AccountId xsi:nil="true"/>
        <AccountType/>
      </UserInfo>
    </SharedWithUsers>
    <StartDate xmlns="7e94d0d2-48ef-4bcd-a61d-1a92a32856fb" xsi:nil="true"/>
    <Progress xmlns="7e94d0d2-48ef-4bcd-a61d-1a92a32856fb" xsi:nil="true"/>
    <lcf76f155ced4ddcb4097134ff3c332f xmlns="7e94d0d2-48ef-4bcd-a61d-1a92a32856fb">
      <Terms xmlns="http://schemas.microsoft.com/office/infopath/2007/PartnerControls"/>
    </lcf76f155ced4ddcb4097134ff3c332f>
    <DueDate xmlns="7e94d0d2-48ef-4bcd-a61d-1a92a32856fb" xsi:nil="true"/>
    <TaxCatchAll xmlns="1c8aeab6-82f1-47ac-bb99-bed8ee70de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8E9188DB2A1B4D9125678212FDDA34" ma:contentTypeVersion="26" ma:contentTypeDescription="Create a new document." ma:contentTypeScope="" ma:versionID="404cf46c434b6a66ac30f6e45af5a137">
  <xsd:schema xmlns:xsd="http://www.w3.org/2001/XMLSchema" xmlns:xs="http://www.w3.org/2001/XMLSchema" xmlns:p="http://schemas.microsoft.com/office/2006/metadata/properties" xmlns:ns2="7e94d0d2-48ef-4bcd-a61d-1a92a32856fb" xmlns:ns3="1c8aeab6-82f1-47ac-bb99-bed8ee70deb8" targetNamespace="http://schemas.microsoft.com/office/2006/metadata/properties" ma:root="true" ma:fieldsID="f7989f14077abb90f4f4f3237d86959d" ns2:_="" ns3:_="">
    <xsd:import namespace="7e94d0d2-48ef-4bcd-a61d-1a92a32856fb"/>
    <xsd:import namespace="1c8aeab6-82f1-47ac-bb99-bed8ee70d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StartDate" minOccurs="0"/>
                <xsd:element ref="ns2:DueDate" minOccurs="0"/>
                <xsd:element ref="ns2:Progr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d0d2-48ef-4bcd-a61d-1a92a3285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rtDate" ma:index="22" nillable="true" ma:displayName="Start Date" ma:description="Date on which work was started" ma:format="DateOnly" ma:internalName="StartDate">
      <xsd:simpleType>
        <xsd:restriction base="dms:DateTime"/>
      </xsd:simpleType>
    </xsd:element>
    <xsd:element name="DueDate" ma:index="23" nillable="true" ma:displayName="Due Date" ma:description="Due date by when work should be completed" ma:format="DateOnly" ma:internalName="DueDate">
      <xsd:simpleType>
        <xsd:restriction base="dms:DateTime"/>
      </xsd:simpleType>
    </xsd:element>
    <xsd:element name="Progress" ma:index="24" nillable="true" ma:displayName="Progress" ma:format="Dropdown" ma:internalName="Progress">
      <xsd:simpleType>
        <xsd:union memberTypes="dms:Text">
          <xsd:simpleType>
            <xsd:restriction base="dms:Choice">
              <xsd:enumeration value="Draft Requested"/>
              <xsd:enumeration value="Sent to Bob for Review"/>
              <xsd:enumeration value="Revisions Requested"/>
              <xsd:enumeration value="Completed"/>
            </xsd:restriction>
          </xsd:simpleType>
        </xsd:un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eab6-82f1-47ac-bb99-bed8ee70de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aeea5a-3c8c-4d6a-8f7f-eaf79a05010c}" ma:internalName="TaxCatchAll" ma:showField="CatchAllData" ma:web="1c8aeab6-82f1-47ac-bb99-bed8ee70d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347E9-78C3-4FFC-A52E-8B516518C1B8}">
  <ds:schemaRefs>
    <ds:schemaRef ds:uri="http://schemas.openxmlformats.org/officeDocument/2006/bibliography"/>
  </ds:schemaRefs>
</ds:datastoreItem>
</file>

<file path=customXml/itemProps2.xml><?xml version="1.0" encoding="utf-8"?>
<ds:datastoreItem xmlns:ds="http://schemas.openxmlformats.org/officeDocument/2006/customXml" ds:itemID="{2506C9EF-7397-43E2-ADAD-D43D95C6D56C}">
  <ds:schemaRefs>
    <ds:schemaRef ds:uri="http://schemas.microsoft.com/sharepoint/v3/contenttype/forms"/>
  </ds:schemaRefs>
</ds:datastoreItem>
</file>

<file path=customXml/itemProps3.xml><?xml version="1.0" encoding="utf-8"?>
<ds:datastoreItem xmlns:ds="http://schemas.openxmlformats.org/officeDocument/2006/customXml" ds:itemID="{1929E11C-CC36-4D88-A829-2AEE14DB78E7}">
  <ds:schemaRefs>
    <ds:schemaRef ds:uri="http://schemas.microsoft.com/office/2006/metadata/properties"/>
    <ds:schemaRef ds:uri="http://schemas.microsoft.com/office/infopath/2007/PartnerControls"/>
    <ds:schemaRef ds:uri="1c8aeab6-82f1-47ac-bb99-bed8ee70deb8"/>
    <ds:schemaRef ds:uri="7e94d0d2-48ef-4bcd-a61d-1a92a32856fb"/>
  </ds:schemaRefs>
</ds:datastoreItem>
</file>

<file path=customXml/itemProps4.xml><?xml version="1.0" encoding="utf-8"?>
<ds:datastoreItem xmlns:ds="http://schemas.openxmlformats.org/officeDocument/2006/customXml" ds:itemID="{29F4EF01-1233-40BC-89BC-E3D924F8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4d0d2-48ef-4bcd-a61d-1a92a32856fb"/>
    <ds:schemaRef ds:uri="1c8aeab6-82f1-47ac-bb99-bed8ee70d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Marie McNeal [KDC]</cp:lastModifiedBy>
  <cp:revision>2</cp:revision>
  <cp:lastPrinted>2024-05-08T17:52:00Z</cp:lastPrinted>
  <dcterms:created xsi:type="dcterms:W3CDTF">2024-08-20T21:19:00Z</dcterms:created>
  <dcterms:modified xsi:type="dcterms:W3CDTF">2024-08-20T21:19:00Z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0x010100678E9188DB2A1B4D9125678212FDDA34</vt:lpwstr>
  </property>
  <property fmtid="{D5CDD505-2E9C-101B-9397-08002B2CF9AE}" pid="3" name="MediaServiceImageTags">
    <vt:lpwstr/>
  </property>
  <property fmtid="{D5CDD505-2E9C-101B-9397-08002B2CF9AE}" pid="4" name="Order">
    <vt:r8>515000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